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proofErr w:type="spellStart"/>
      <w:r w:rsidR="000147FB" w:rsidRPr="007E3992">
        <w:rPr>
          <w:rFonts w:ascii="Times New Roman" w:hAnsi="Times New Roman" w:cs="Times New Roman"/>
          <w:sz w:val="20"/>
          <w:szCs w:val="20"/>
        </w:rPr>
        <w:t>i</w:t>
      </w:r>
      <w:proofErr w:type="spellEnd"/>
      <w:r w:rsidR="000147FB" w:rsidRPr="007E3992">
        <w:rPr>
          <w:rFonts w:ascii="Times New Roman" w:hAnsi="Times New Roman" w:cs="Times New Roman"/>
          <w:sz w:val="20"/>
          <w:szCs w:val="20"/>
        </w:rPr>
        <w:t>-Coding</w:t>
      </w:r>
      <w:r w:rsidR="000147FB" w:rsidRPr="007E3992">
        <w:rPr>
          <w:rFonts w:ascii="Times New Roman" w:hAnsi="Times New Roman" w:cs="Times New Roman"/>
          <w:sz w:val="20"/>
          <w:szCs w:val="20"/>
        </w:rPr>
        <w:t>》且具備運算思維自主學習</w:t>
      </w:r>
      <w:proofErr w:type="gramStart"/>
      <w:r w:rsidR="000147FB" w:rsidRPr="007E3992">
        <w:rPr>
          <w:rFonts w:ascii="Times New Roman" w:hAnsi="Times New Roman" w:cs="Times New Roman"/>
          <w:sz w:val="20"/>
          <w:szCs w:val="20"/>
        </w:rPr>
        <w:t>之線上學習</w:t>
      </w:r>
      <w:proofErr w:type="gramEnd"/>
      <w:r w:rsidR="000147FB" w:rsidRPr="007E3992">
        <w:rPr>
          <w:rFonts w:ascii="Times New Roman" w:hAnsi="Times New Roman" w:cs="Times New Roman"/>
          <w:sz w:val="20"/>
          <w:szCs w:val="20"/>
        </w:rPr>
        <w:t>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，用以有效解決大多數學生及教師上課時所遭遇之（１）上課教材管理不易；（２）教師無法知曉學生下課後的學習狀況；以及（３）沒有能讓教師與同學共同討論的地方等問題。</w:t>
      </w:r>
      <w:r w:rsidR="000147FB" w:rsidRPr="002E7F4B">
        <w:rPr>
          <w:rFonts w:ascii="Times New Roman" w:hAnsi="Times New Roman" w:cs="Times New Roman" w:hint="eastAsia"/>
          <w:sz w:val="20"/>
          <w:szCs w:val="20"/>
        </w:rPr>
        <w:t>《</w:t>
      </w:r>
      <w:proofErr w:type="spellStart"/>
      <w:r w:rsidR="000147FB" w:rsidRPr="002E7F4B">
        <w:rPr>
          <w:rFonts w:ascii="Times New Roman" w:hAnsi="Times New Roman" w:cs="Times New Roman" w:hint="eastAsia"/>
          <w:sz w:val="20"/>
          <w:szCs w:val="20"/>
        </w:rPr>
        <w:t>i</w:t>
      </w:r>
      <w:proofErr w:type="spellEnd"/>
      <w:r w:rsidR="000147FB" w:rsidRPr="002E7F4B">
        <w:rPr>
          <w:rFonts w:ascii="Times New Roman" w:hAnsi="Times New Roman" w:cs="Times New Roman" w:hint="eastAsia"/>
          <w:sz w:val="20"/>
          <w:szCs w:val="20"/>
        </w:rPr>
        <w:t>-Coding</w:t>
      </w:r>
      <w:r w:rsidR="000147FB" w:rsidRPr="002E7F4B">
        <w:rPr>
          <w:rFonts w:ascii="Times New Roman" w:hAnsi="Times New Roman" w:cs="Times New Roman" w:hint="eastAsia"/>
          <w:sz w:val="20"/>
          <w:szCs w:val="20"/>
        </w:rPr>
        <w:t>》平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的設計創新之處不僅在於提供有效的觀看影片行為分析提供給教師外，還以訓練運算思維為基礎，提供學生在此平</w:t>
      </w:r>
      <w:proofErr w:type="gramStart"/>
      <w:r w:rsidR="000147FB" w:rsidRPr="002E7F4B">
        <w:rPr>
          <w:rFonts w:ascii="Times New Roman" w:hAnsi="Times New Roman" w:cs="Times New Roman" w:hint="eastAsia"/>
          <w:sz w:val="20"/>
          <w:szCs w:val="20"/>
        </w:rPr>
        <w:t>臺</w:t>
      </w:r>
      <w:proofErr w:type="gramEnd"/>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hint="eastAsia"/>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w:t>
      </w:r>
      <w:proofErr w:type="gramStart"/>
      <w:r>
        <w:rPr>
          <w:rFonts w:ascii="Times New Roman" w:hAnsi="Times New Roman" w:cs="Times New Roman" w:hint="eastAsia"/>
          <w:sz w:val="20"/>
          <w:szCs w:val="20"/>
        </w:rPr>
        <w:t>邊實作邊</w:t>
      </w:r>
      <w:proofErr w:type="gramEnd"/>
      <w:r>
        <w:rPr>
          <w:rFonts w:ascii="Times New Roman" w:hAnsi="Times New Roman" w:cs="Times New Roman" w:hint="eastAsia"/>
          <w:sz w:val="20"/>
          <w:szCs w:val="20"/>
        </w:rPr>
        <w:t>上課雖會達到加深印象的功用，但還是無法達到讓學生重複聽課的功能，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Pr>
          <w:rFonts w:ascii="Times New Roman" w:hAnsi="Times New Roman" w:cs="Times New Roman" w:hint="eastAsia"/>
          <w:sz w:val="20"/>
          <w:szCs w:val="20"/>
        </w:rPr>
        <w:t>慢慢形成</w:t>
      </w:r>
      <w:proofErr w:type="gramStart"/>
      <w:r>
        <w:rPr>
          <w:rFonts w:ascii="Times New Roman" w:hAnsi="Times New Roman" w:cs="Times New Roman" w:hint="eastAsia"/>
          <w:sz w:val="20"/>
          <w:szCs w:val="20"/>
        </w:rPr>
        <w:t>了線上教學</w:t>
      </w:r>
      <w:proofErr w:type="gramEnd"/>
      <w:r>
        <w:rPr>
          <w:rFonts w:ascii="Times New Roman" w:hAnsi="Times New Roman" w:cs="Times New Roman" w:hint="eastAsia"/>
          <w:sz w:val="20"/>
          <w:szCs w:val="20"/>
        </w:rPr>
        <w:t>平台的生態，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Pr="007E3992">
        <w:rPr>
          <w:rFonts w:ascii="Times New Roman" w:hAnsi="Times New Roman" w:cs="Times New Roman"/>
          <w:sz w:val="20"/>
          <w:szCs w:val="20"/>
        </w:rPr>
        <w:t>數</w:t>
      </w:r>
      <w:proofErr w:type="gramStart"/>
      <w:r w:rsidRPr="007E3992">
        <w:rPr>
          <w:rFonts w:ascii="Times New Roman" w:hAnsi="Times New Roman" w:cs="Times New Roman"/>
          <w:sz w:val="20"/>
          <w:szCs w:val="20"/>
        </w:rPr>
        <w:t>家線上</w:t>
      </w:r>
      <w:proofErr w:type="gramEnd"/>
      <w:r>
        <w:rPr>
          <w:rFonts w:ascii="Times New Roman" w:hAnsi="Times New Roman" w:cs="Times New Roman" w:hint="eastAsia"/>
          <w:sz w:val="20"/>
          <w:szCs w:val="20"/>
        </w:rPr>
        <w:t>教學</w:t>
      </w:r>
      <w:r w:rsidRPr="007E3992">
        <w:rPr>
          <w:rFonts w:ascii="Times New Roman" w:hAnsi="Times New Roman" w:cs="Times New Roman"/>
          <w:sz w:val="20"/>
          <w:szCs w:val="20"/>
        </w:rPr>
        <w:t>平台的運作模式以及教育類別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w:t>
      </w:r>
      <w:proofErr w:type="gramStart"/>
      <w:r w:rsidRPr="007E3992">
        <w:rPr>
          <w:rFonts w:ascii="Times New Roman" w:hAnsi="Times New Roman" w:cs="Times New Roman"/>
          <w:sz w:val="20"/>
          <w:szCs w:val="20"/>
        </w:rPr>
        <w:t>的</w:t>
      </w:r>
      <w:r>
        <w:rPr>
          <w:rFonts w:ascii="Times New Roman" w:hAnsi="Times New Roman" w:cs="Times New Roman" w:hint="eastAsia"/>
          <w:sz w:val="20"/>
          <w:szCs w:val="20"/>
        </w:rPr>
        <w:t>線上</w:t>
      </w:r>
      <w:r w:rsidRPr="007E3992">
        <w:rPr>
          <w:rFonts w:ascii="Times New Roman" w:hAnsi="Times New Roman" w:cs="Times New Roman"/>
          <w:sz w:val="20"/>
          <w:szCs w:val="20"/>
        </w:rPr>
        <w:t>平台</w:t>
      </w:r>
      <w:proofErr w:type="gramEnd"/>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Pr>
          <w:rFonts w:ascii="Times New Roman" w:hAnsi="Times New Roman" w:cs="Times New Roman" w:hint="eastAsia"/>
          <w:sz w:val="20"/>
          <w:szCs w:val="20"/>
        </w:rPr>
        <w:t>我們提出的</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w:t>
      </w:r>
      <w:r>
        <w:rPr>
          <w:rFonts w:ascii="Times New Roman" w:hAnsi="Times New Roman" w:cs="Times New Roman" w:hint="eastAsia"/>
          <w:sz w:val="20"/>
          <w:szCs w:val="20"/>
        </w:rPr>
        <w:t>運算思維自主平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，此平台不僅能提供教師上傳教材或課程影片讓學生在課後自行觀看上課內容</w:t>
      </w:r>
      <w:r w:rsidRPr="007E3992">
        <w:rPr>
          <w:rFonts w:ascii="Times New Roman" w:hAnsi="Times New Roman" w:cs="Times New Roman"/>
          <w:sz w:val="20"/>
          <w:szCs w:val="20"/>
        </w:rPr>
        <w:t>，</w:t>
      </w:r>
      <w:r>
        <w:rPr>
          <w:rFonts w:ascii="Times New Roman" w:hAnsi="Times New Roman" w:cs="Times New Roman" w:hint="eastAsia"/>
          <w:sz w:val="20"/>
          <w:szCs w:val="20"/>
        </w:rPr>
        <w:t>並根據學生觀看影片行為進行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分析，提供教師未來教學有利的數據，除此之外，此平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w:t>
      </w:r>
      <w:proofErr w:type="gramStart"/>
      <w:r>
        <w:rPr>
          <w:rFonts w:ascii="Times New Roman" w:hAnsi="Times New Roman" w:cs="Times New Roman" w:hint="eastAsia"/>
          <w:bCs/>
          <w:color w:val="000000" w:themeColor="text1"/>
          <w:spacing w:val="-4"/>
          <w:sz w:val="20"/>
          <w:szCs w:val="20"/>
        </w:rPr>
        <w:t>此際能持續</w:t>
      </w:r>
      <w:proofErr w:type="gramEnd"/>
      <w:r>
        <w:rPr>
          <w:rFonts w:ascii="Times New Roman" w:hAnsi="Times New Roman" w:cs="Times New Roman" w:hint="eastAsia"/>
          <w:bCs/>
          <w:color w:val="000000" w:themeColor="text1"/>
          <w:spacing w:val="-4"/>
          <w:sz w:val="20"/>
          <w:szCs w:val="20"/>
        </w:rPr>
        <w:t>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w:t>
      </w:r>
      <w:proofErr w:type="gramStart"/>
      <w:r w:rsidRPr="007E3992">
        <w:rPr>
          <w:rFonts w:ascii="Times New Roman" w:hAnsi="Times New Roman" w:cs="Times New Roman"/>
          <w:bCs/>
          <w:color w:val="000000" w:themeColor="text1"/>
          <w:spacing w:val="-4"/>
          <w:kern w:val="0"/>
          <w:sz w:val="20"/>
          <w:szCs w:val="20"/>
        </w:rPr>
        <w:t>開發線上平台</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Pr="007E3992">
        <w:rPr>
          <w:rFonts w:ascii="Times New Roman" w:hAnsi="Times New Roman" w:cs="Times New Roman"/>
          <w:bCs/>
          <w:color w:val="000000" w:themeColor="text1"/>
          <w:spacing w:val="-4"/>
          <w:kern w:val="0"/>
          <w:sz w:val="20"/>
          <w:szCs w:val="20"/>
        </w:rPr>
        <w:t>平台的想法。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，此平台提供教師建立課程放上自己想傳授給學生的知</w:t>
      </w:r>
      <w:r w:rsidRPr="007E3992">
        <w:rPr>
          <w:rFonts w:ascii="Times New Roman" w:hAnsi="Times New Roman" w:cs="Times New Roman"/>
          <w:bCs/>
          <w:color w:val="000000" w:themeColor="text1"/>
          <w:spacing w:val="-4"/>
          <w:kern w:val="0"/>
          <w:sz w:val="20"/>
          <w:szCs w:val="20"/>
        </w:rPr>
        <w:lastRenderedPageBreak/>
        <w:t>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》平臺的功能架構如圖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6832B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7pt;mso-width-percent:0;mso-height-percent:0;mso-width-percent:0;mso-height-percent:0" o:ole="">
            <v:imagedata r:id="rId9" o:title=""/>
          </v:shape>
          <o:OLEObject Type="Embed" ProgID="Visio.Drawing.15" ShapeID="_x0000_i1025" DrawAspect="Content" ObjectID="_1619912210"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Pr="007E3992">
        <w:rPr>
          <w:rFonts w:ascii="Times New Roman" w:hAnsi="Times New Roman" w:cs="Times New Roman"/>
          <w:sz w:val="20"/>
          <w:szCs w:val="20"/>
        </w:rPr>
        <w:t xml:space="preserve"> 2.</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》平臺之使用案例圖</w:t>
      </w:r>
    </w:p>
    <w:p w:rsidR="007156D0" w:rsidRPr="007E3992" w:rsidRDefault="006832B5" w:rsidP="007156D0">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65pt;height:249.8pt;mso-width-percent:0;mso-height-percent:0;mso-width-percent:0;mso-height-percent:0" o:ole="">
            <v:imagedata r:id="rId11" o:title="" croptop="4386f" cropbottom="9022f"/>
          </v:shape>
          <o:OLEObject Type="Embed" ProgID="Visio.Drawing.15" ShapeID="_x0000_i1026" DrawAspect="Content" ObjectID="_1619912211"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lastRenderedPageBreak/>
        <w:t>－</w:t>
      </w:r>
      <w:r w:rsidRPr="007E3992">
        <w:rPr>
          <w:rFonts w:ascii="Times New Roman" w:hAnsi="Times New Roman" w:cs="Times New Roman"/>
          <w:sz w:val="20"/>
          <w:szCs w:val="20"/>
        </w:rPr>
        <w:t>管理端：管理者可以透過網站平臺管理系統，輕鬆的新增、修改程式練習區，無須熟悉資料庫的操作及指令，降低訓練成本。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開發環境簡述如下：</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ejs</w:t>
      </w:r>
      <w:proofErr w:type="spellEnd"/>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w:t>
      </w:r>
      <w:proofErr w:type="spellStart"/>
      <w:r w:rsidRPr="001C61C1">
        <w:rPr>
          <w:rFonts w:ascii="Times New Roman" w:hAnsi="Times New Roman" w:cs="Times New Roman" w:hint="eastAsia"/>
          <w:sz w:val="20"/>
          <w:szCs w:val="20"/>
        </w:rPr>
        <w:t>Git</w:t>
      </w:r>
      <w:proofErr w:type="spellEnd"/>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proofErr w:type="gramStart"/>
      <w:r w:rsidRPr="001C61C1">
        <w:rPr>
          <w:rFonts w:ascii="Times New Roman" w:hAnsi="Times New Roman" w:cs="Times New Roman" w:hint="eastAsia"/>
          <w:sz w:val="20"/>
          <w:szCs w:val="20"/>
        </w:rPr>
        <w:t>•</w:t>
      </w:r>
      <w:proofErr w:type="gramEnd"/>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》平臺於開發過程中需歷經系統最大請求數測試。最大請求數測試之目的則是在觀察《</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w:t>
      </w:r>
      <w:proofErr w:type="spellStart"/>
      <w:r w:rsidRPr="001C61C1">
        <w:rPr>
          <w:rFonts w:ascii="Times New Roman" w:hAnsi="Times New Roman" w:cs="Times New Roman" w:hint="eastAsia"/>
          <w:sz w:val="20"/>
          <w:szCs w:val="20"/>
        </w:rPr>
        <w:t>i</w:t>
      </w:r>
      <w:proofErr w:type="spellEnd"/>
      <w:r w:rsidRPr="001C61C1">
        <w:rPr>
          <w:rFonts w:ascii="Times New Roman" w:hAnsi="Times New Roman" w:cs="Times New Roman" w:hint="eastAsia"/>
          <w:sz w:val="20"/>
          <w:szCs w:val="20"/>
        </w:rPr>
        <w:t>-Coding</w:t>
      </w:r>
      <w:r w:rsidRPr="001C61C1">
        <w:rPr>
          <w:rFonts w:ascii="Times New Roman" w:hAnsi="Times New Roman" w:cs="Times New Roman" w:hint="eastAsia"/>
          <w:sz w:val="20"/>
          <w:szCs w:val="20"/>
        </w:rPr>
        <w:t>》平</w:t>
      </w:r>
      <w:proofErr w:type="gramStart"/>
      <w:r w:rsidRPr="001C61C1">
        <w:rPr>
          <w:rFonts w:ascii="Times New Roman" w:hAnsi="Times New Roman" w:cs="Times New Roman" w:hint="eastAsia"/>
          <w:sz w:val="20"/>
          <w:szCs w:val="20"/>
        </w:rPr>
        <w:t>臺</w:t>
      </w:r>
      <w:proofErr w:type="gramEnd"/>
      <w:r w:rsidRPr="001C61C1">
        <w:rPr>
          <w:rFonts w:ascii="Times New Roman" w:hAnsi="Times New Roman" w:cs="Times New Roman" w:hint="eastAsia"/>
          <w:sz w:val="20"/>
          <w:szCs w:val="20"/>
        </w:rPr>
        <w:t>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伺服式架構。伺服端為課程資訊資料庫所在，主要用於服務使用者端之查詢所需；至於客戶端則是以網頁瀏覽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4.</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34510D" w:rsidRPr="007E3992" w:rsidRDefault="0034510D" w:rsidP="0034510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34510D"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1661C5C" wp14:editId="255AEC56">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34510D" w:rsidRPr="0034510D" w:rsidRDefault="0034510D" w:rsidP="0034510D">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Pr="007E3992">
        <w:rPr>
          <w:rFonts w:ascii="Times New Roman" w:hAnsi="Times New Roman" w:cs="Times New Roman"/>
          <w:sz w:val="20"/>
          <w:szCs w:val="20"/>
        </w:rPr>
        <w:t>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0034510D">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審核成員畫面</w:t>
      </w:r>
    </w:p>
    <w:p w:rsidR="007156D0" w:rsidRPr="007E3992"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34510D"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493C7B" w:rsidP="007156D0">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7DAE91C4" wp14:editId="04E0252F">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493C7B" w:rsidP="007156D0">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0CC26A72" wp14:editId="7232CC64">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493C7B" w:rsidP="00493C7B">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19C064F6" wp14:editId="25F27D8E">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000" cy="1710000"/>
                    </a:xfrm>
                    <a:prstGeom prst="rect">
                      <a:avLst/>
                    </a:prstGeom>
                  </pic:spPr>
                </pic:pic>
              </a:graphicData>
            </a:graphic>
          </wp:inline>
        </w:drawing>
      </w:r>
    </w:p>
    <w:p w:rsid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sz w:val="20"/>
          <w:szCs w:val="20"/>
        </w:rPr>
        <w:t>RFM</w:t>
      </w:r>
    </w:p>
    <w:p w:rsidR="00493C7B" w:rsidRDefault="00493C7B" w:rsidP="00493C7B">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493C7B" w:rsidRDefault="00493C7B" w:rsidP="00493C7B">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Pr>
          <w:rFonts w:ascii="Times New Roman" w:hAnsi="Times New Roman" w:cs="Times New Roman" w:hint="eastAsia"/>
          <w:sz w:val="20"/>
          <w:szCs w:val="20"/>
        </w:rPr>
        <w:t xml:space="preserve"> </w:t>
      </w:r>
      <w:r>
        <w:rPr>
          <w:rFonts w:ascii="Times New Roman" w:hAnsi="Times New Roman" w:cs="Times New Roman" w:hint="eastAsia"/>
          <w:sz w:val="20"/>
          <w:szCs w:val="20"/>
        </w:rPr>
        <w:t>選取影片重點</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r w:rsidR="00493C7B">
        <w:rPr>
          <w:rFonts w:ascii="Times New Roman" w:hAnsi="Times New Roman" w:cs="Times New Roman" w:hint="eastAsia"/>
          <w:sz w:val="20"/>
          <w:szCs w:val="20"/>
        </w:rPr>
        <w:t xml:space="preserve"> </w:t>
      </w:r>
      <w:r w:rsidR="00493C7B">
        <w:rPr>
          <w:rFonts w:ascii="Times New Roman" w:hAnsi="Times New Roman" w:cs="Times New Roman" w:hint="eastAsia"/>
          <w:sz w:val="20"/>
          <w:szCs w:val="20"/>
        </w:rPr>
        <w:t>觀看者資訊</w:t>
      </w:r>
      <w:r w:rsidR="00493C7B">
        <w:rPr>
          <w:rFonts w:ascii="Times New Roman" w:hAnsi="Times New Roman" w:cs="Times New Roman" w:hint="eastAsia"/>
          <w:sz w:val="20"/>
          <w:szCs w:val="20"/>
        </w:rPr>
        <w:t xml:space="preserve"> </w:t>
      </w:r>
      <w:r w:rsidR="00493C7B">
        <w:rPr>
          <w:rFonts w:ascii="Times New Roman" w:hAnsi="Times New Roman" w:cs="Times New Roman"/>
          <w:sz w:val="20"/>
          <w:szCs w:val="20"/>
        </w:rPr>
        <w:t xml:space="preserve">  </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7E3992" w:rsidRDefault="00493C7B" w:rsidP="00493C7B">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Pr>
          <w:rFonts w:ascii="Times New Roman" w:hAnsi="Times New Roman" w:cs="Times New Roman"/>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493C7B" w:rsidRPr="007E3992" w:rsidRDefault="00493C7B" w:rsidP="007156D0">
      <w:pPr>
        <w:jc w:val="center"/>
        <w:rPr>
          <w:rFonts w:ascii="Times New Roman" w:hAnsi="Times New Roman" w:cs="Times New Roman"/>
          <w:sz w:val="20"/>
          <w:szCs w:val="20"/>
        </w:rPr>
      </w:pP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00493C7B">
        <w:rPr>
          <w:rFonts w:ascii="Times New Roman" w:hAnsi="Times New Roman" w:cs="Times New Roman"/>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w:t>
      </w:r>
      <w:proofErr w:type="gramStart"/>
      <w:r w:rsidR="000147FB" w:rsidRPr="007E3992">
        <w:rPr>
          <w:rFonts w:ascii="Times New Roman" w:hAnsi="Times New Roman" w:cs="Times New Roman"/>
          <w:sz w:val="20"/>
          <w:szCs w:val="20"/>
        </w:rPr>
        <w:t>設計並實作出</w:t>
      </w:r>
      <w:proofErr w:type="gramEnd"/>
      <w:r w:rsidR="000147FB" w:rsidRPr="007E3992">
        <w:rPr>
          <w:rFonts w:ascii="Times New Roman" w:hAnsi="Times New Roman" w:cs="Times New Roman"/>
          <w:sz w:val="20"/>
          <w:szCs w:val="20"/>
        </w:rPr>
        <w:t>一款名為《</w:t>
      </w:r>
      <w:proofErr w:type="spellStart"/>
      <w:r w:rsidR="000147FB" w:rsidRPr="007E3992">
        <w:rPr>
          <w:rFonts w:ascii="Times New Roman" w:hAnsi="Times New Roman" w:cs="Times New Roman"/>
          <w:sz w:val="20"/>
          <w:szCs w:val="20"/>
        </w:rPr>
        <w:t>i</w:t>
      </w:r>
      <w:proofErr w:type="spellEnd"/>
      <w:r w:rsidR="000147FB" w:rsidRPr="007E3992">
        <w:rPr>
          <w:rFonts w:ascii="Times New Roman" w:hAnsi="Times New Roman" w:cs="Times New Roman"/>
          <w:sz w:val="20"/>
          <w:szCs w:val="20"/>
        </w:rPr>
        <w:t>-Coding</w:t>
      </w:r>
      <w:r w:rsidR="000147FB" w:rsidRPr="007E3992">
        <w:rPr>
          <w:rFonts w:ascii="Times New Roman" w:hAnsi="Times New Roman" w:cs="Times New Roman"/>
          <w:sz w:val="20"/>
          <w:szCs w:val="20"/>
        </w:rPr>
        <w:t>》且具備運算思維之自主學習平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w:t>
      </w:r>
      <w:proofErr w:type="gramStart"/>
      <w:r w:rsidR="000147FB" w:rsidRPr="007E3992">
        <w:rPr>
          <w:rFonts w:ascii="Times New Roman" w:hAnsi="Times New Roman" w:cs="Times New Roman"/>
          <w:sz w:val="20"/>
          <w:szCs w:val="20"/>
        </w:rPr>
        <w:t>臺</w:t>
      </w:r>
      <w:proofErr w:type="gramEnd"/>
      <w:r w:rsidR="000147FB" w:rsidRPr="007E3992">
        <w:rPr>
          <w:rFonts w:ascii="Times New Roman" w:hAnsi="Times New Roman" w:cs="Times New Roman"/>
          <w:sz w:val="20"/>
          <w:szCs w:val="20"/>
        </w:rPr>
        <w:t>之創作構想經實務驗證確實可</w:t>
      </w:r>
      <w:proofErr w:type="gramStart"/>
      <w:r w:rsidR="000147FB" w:rsidRPr="007E3992">
        <w:rPr>
          <w:rFonts w:ascii="Times New Roman" w:hAnsi="Times New Roman" w:cs="Times New Roman"/>
          <w:sz w:val="20"/>
          <w:szCs w:val="20"/>
        </w:rPr>
        <w:t>為線上自主</w:t>
      </w:r>
      <w:proofErr w:type="gramEnd"/>
      <w:r w:rsidR="000147FB" w:rsidRPr="007E3992">
        <w:rPr>
          <w:rFonts w:ascii="Times New Roman" w:hAnsi="Times New Roman" w:cs="Times New Roman"/>
          <w:sz w:val="20"/>
          <w:szCs w:val="20"/>
        </w:rPr>
        <w:t>學習提供可行方案，用以解決傳統教學所遭遇之問題。此一平</w:t>
      </w:r>
      <w:proofErr w:type="gramStart"/>
      <w:r w:rsidR="000147FB" w:rsidRPr="007E3992">
        <w:rPr>
          <w:rFonts w:ascii="Times New Roman" w:hAnsi="Times New Roman" w:cs="Times New Roman"/>
          <w:sz w:val="20"/>
          <w:szCs w:val="20"/>
        </w:rPr>
        <w:t>臺</w:t>
      </w:r>
      <w:proofErr w:type="gramEnd"/>
      <w:r w:rsidR="000147FB">
        <w:rPr>
          <w:rFonts w:ascii="Times New Roman" w:hAnsi="Times New Roman" w:cs="Times New Roman" w:hint="eastAsia"/>
          <w:sz w:val="20"/>
          <w:szCs w:val="20"/>
        </w:rPr>
        <w:t>中也有不足之處，例如教師無法在程式練習區發布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bookmarkStart w:id="0" w:name="_GoBack"/>
      <w:bookmarkEnd w:id="0"/>
    </w:p>
    <w:p w:rsidR="000147FB" w:rsidRPr="000147FB" w:rsidRDefault="000147FB" w:rsidP="000147FB">
      <w:pPr>
        <w:pStyle w:val="a7"/>
        <w:ind w:leftChars="0" w:left="0"/>
        <w:rPr>
          <w:rFonts w:ascii="Times New Roman" w:hAnsi="Times New Roman" w:cs="Times New Roman" w:hint="eastAsia"/>
          <w:sz w:val="20"/>
          <w:szCs w:val="20"/>
        </w:rPr>
      </w:pPr>
      <w:r w:rsidRPr="000147FB">
        <w:rPr>
          <w:rFonts w:ascii="Times New Roman" w:hAnsi="Times New Roman" w:cs="Times New Roman"/>
          <w:sz w:val="20"/>
        </w:rPr>
        <w:t xml:space="preserve">[1] </w:t>
      </w:r>
      <w:hyperlink r:id="rId41"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2"/>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D99" w:rsidRDefault="00504D99" w:rsidP="00133066">
      <w:r>
        <w:separator/>
      </w:r>
    </w:p>
  </w:endnote>
  <w:endnote w:type="continuationSeparator" w:id="0">
    <w:p w:rsidR="00504D99" w:rsidRDefault="00504D99"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0147FB" w:rsidRPr="000147FB">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0147FB" w:rsidRPr="000147FB">
          <w:rPr>
            <w:noProof/>
            <w:lang w:val="zh-TW"/>
          </w:rPr>
          <w:t>15</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D99" w:rsidRDefault="00504D99" w:rsidP="00133066">
      <w:r>
        <w:separator/>
      </w:r>
    </w:p>
  </w:footnote>
  <w:footnote w:type="continuationSeparator" w:id="0">
    <w:p w:rsidR="00504D99" w:rsidRDefault="00504D99"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504D99"/>
    <w:rsid w:val="00522CDE"/>
    <w:rsid w:val="00556508"/>
    <w:rsid w:val="005A3CEC"/>
    <w:rsid w:val="005C4BB4"/>
    <w:rsid w:val="005D576C"/>
    <w:rsid w:val="006029D2"/>
    <w:rsid w:val="00657239"/>
    <w:rsid w:val="006740C0"/>
    <w:rsid w:val="006832B5"/>
    <w:rsid w:val="007156D0"/>
    <w:rsid w:val="00734D7C"/>
    <w:rsid w:val="00770BA3"/>
    <w:rsid w:val="007D44B9"/>
    <w:rsid w:val="007E3992"/>
    <w:rsid w:val="00851569"/>
    <w:rsid w:val="008862D7"/>
    <w:rsid w:val="008C43D3"/>
    <w:rsid w:val="008C5274"/>
    <w:rsid w:val="008C58A0"/>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2A76"/>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018BD"/>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compthinking.csie.ntnu.edu.t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68BC-8151-43A8-B03B-D62B22D7C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15</Pages>
  <Words>1353</Words>
  <Characters>7716</Characters>
  <Application>Microsoft Office Word</Application>
  <DocSecurity>0</DocSecurity>
  <Lines>64</Lines>
  <Paragraphs>18</Paragraphs>
  <ScaleCrop>false</ScaleCrop>
  <Company/>
  <LinksUpToDate>false</LinksUpToDate>
  <CharactersWithSpaces>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37</cp:revision>
  <dcterms:created xsi:type="dcterms:W3CDTF">2019-05-06T14:18:00Z</dcterms:created>
  <dcterms:modified xsi:type="dcterms:W3CDTF">2019-05-20T18:50:00Z</dcterms:modified>
</cp:coreProperties>
</file>